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E6F1E" w14:textId="77777777" w:rsidR="00577F59" w:rsidRDefault="005261FF" w:rsidP="005261FF">
      <w:pPr>
        <w:ind w:left="-993"/>
        <w:rPr>
          <w:lang w:val="fr-CA"/>
        </w:rPr>
      </w:pPr>
      <w:r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56DE3DAD" wp14:editId="26F0E7BF">
            <wp:simplePos x="0" y="0"/>
            <wp:positionH relativeFrom="column">
              <wp:posOffset>0</wp:posOffset>
            </wp:positionH>
            <wp:positionV relativeFrom="paragraph">
              <wp:posOffset>4305300</wp:posOffset>
            </wp:positionV>
            <wp:extent cx="514350" cy="514350"/>
            <wp:effectExtent l="0" t="0" r="0" b="0"/>
            <wp:wrapSquare wrapText="bothSides"/>
            <wp:docPr id="2" name="Picture 2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dline 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/>
        </w:rPr>
        <w:drawing>
          <wp:inline distT="0" distB="0" distL="0" distR="0" wp14:anchorId="02F75252" wp14:editId="651DD5A6">
            <wp:extent cx="7450667" cy="41909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couverture F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667" cy="419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9C0A4" w14:textId="27EFE718" w:rsidR="003240D9" w:rsidRPr="003240D9" w:rsidRDefault="003240D9" w:rsidP="003240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</w:pP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Deadline: </w:t>
      </w:r>
      <w:r w:rsidR="009167C4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September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 xml:space="preserve"> </w:t>
      </w:r>
      <w:r w:rsidR="0007141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2</w:t>
      </w:r>
      <w:r w:rsidR="009167C4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8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vertAlign w:val="superscript"/>
          <w:lang w:eastAsia="fr-CA"/>
        </w:rPr>
        <w:t>th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, 20</w:t>
      </w:r>
      <w:r w:rsidR="009167C4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20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, 5 p.m.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br/>
        <w:t xml:space="preserve">Results to be announced in </w:t>
      </w:r>
      <w:r w:rsidR="009167C4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Decem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ber</w:t>
      </w:r>
      <w:r w:rsidR="00A05A71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 xml:space="preserve"> 20</w:t>
      </w:r>
      <w:r w:rsidR="009167C4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20</w:t>
      </w:r>
    </w:p>
    <w:p w14:paraId="5DE03F66" w14:textId="77777777" w:rsidR="003240D9" w:rsidRPr="00967DFD" w:rsidRDefault="003240D9" w:rsidP="00324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>The RSBO network (</w:t>
      </w:r>
      <w:proofErr w:type="spellStart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>Réseau</w:t>
      </w:r>
      <w:proofErr w:type="spellEnd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de recherche </w:t>
      </w:r>
      <w:proofErr w:type="spellStart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>en</w:t>
      </w:r>
      <w:proofErr w:type="spellEnd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Santé </w:t>
      </w:r>
      <w:proofErr w:type="spellStart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>Buccodentaire</w:t>
      </w:r>
      <w:proofErr w:type="spellEnd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</w:t>
      </w:r>
      <w:proofErr w:type="spellStart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>Osseuse</w:t>
      </w:r>
      <w:proofErr w:type="spellEnd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) is proud to support trainees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involved in</w:t>
      </w:r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clinical, outcome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and</w:t>
      </w:r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basic research. 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Our support program for trainees seek to promote multidisciplinary projects and collaborations with experts of diverse fields. Although not considered as an essential criterion, applications presenting a multidisciplinary project (basic, clinical, public health or entrepreneurial) will be received positively from the reviewers. </w:t>
      </w:r>
    </w:p>
    <w:p w14:paraId="7EED1480" w14:textId="77777777" w:rsidR="003240D9" w:rsidRDefault="00071419" w:rsidP="00324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T</w:t>
      </w:r>
      <w:r w:rsid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FRQS offers</w:t>
      </w:r>
      <w:r w:rsid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fellowships allowances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of</w:t>
      </w:r>
      <w:r w:rsid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$5 000 for </w:t>
      </w:r>
      <w:proofErr w:type="spellStart"/>
      <w:proofErr w:type="gramStart"/>
      <w:r w:rsid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M.Sc</w:t>
      </w:r>
      <w:proofErr w:type="spellEnd"/>
      <w:proofErr w:type="gramEnd"/>
      <w:r w:rsid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students and $10 000 for Ph.D. students and postdocs.</w:t>
      </w:r>
    </w:p>
    <w:p w14:paraId="68387AA5" w14:textId="77777777" w:rsidR="003240D9" w:rsidRPr="009447B7" w:rsidRDefault="003240D9" w:rsidP="00324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</w:p>
    <w:p w14:paraId="59C5E76D" w14:textId="77777777" w:rsidR="00F91A5A" w:rsidRPr="003240D9" w:rsidRDefault="0037452A" w:rsidP="00F91A5A">
      <w:pPr>
        <w:rPr>
          <w:rFonts w:ascii="Georgia" w:hAnsi="Georgia"/>
          <w:color w:val="002060"/>
          <w:sz w:val="28"/>
          <w:szCs w:val="28"/>
          <w:lang w:val="fr-CA"/>
        </w:rPr>
      </w:pPr>
      <w:r w:rsidRPr="007E5E29">
        <w:rPr>
          <w:noProof/>
          <w:color w:val="002060"/>
          <w:lang w:val="fr-CA"/>
        </w:rPr>
        <w:drawing>
          <wp:anchor distT="0" distB="0" distL="114300" distR="114300" simplePos="0" relativeHeight="251659264" behindDoc="0" locked="0" layoutInCell="1" allowOverlap="1" wp14:anchorId="449A348C" wp14:editId="6ADEB7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8895" cy="276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0D9" w:rsidRP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</w:t>
      </w:r>
      <w:r w:rsidR="003240D9" w:rsidRPr="003240D9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fr-CA"/>
        </w:rPr>
        <w:t>Eligibility criteria</w:t>
      </w:r>
    </w:p>
    <w:p w14:paraId="184C387C" w14:textId="77777777" w:rsidR="00F91A5A" w:rsidRPr="0037452A" w:rsidRDefault="00F91A5A" w:rsidP="00F91A5A">
      <w:pPr>
        <w:ind w:left="-567"/>
        <w:rPr>
          <w:rFonts w:ascii="Georgia" w:hAnsi="Georgia"/>
          <w:color w:val="0070C0"/>
          <w:sz w:val="28"/>
          <w:szCs w:val="28"/>
          <w:lang w:val="fr-CA"/>
        </w:rPr>
      </w:pPr>
    </w:p>
    <w:p w14:paraId="3F1FB880" w14:textId="77777777" w:rsidR="003240D9" w:rsidRPr="009D558F" w:rsidRDefault="003240D9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Be a student enrolled in a Master's or Doctoral program in a Quebec university and be supervised or co-supervised by a </w:t>
      </w:r>
      <w:r w:rsidRPr="0086166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regular member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of the Network fo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r Oral and Bone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lastRenderedPageBreak/>
        <w:t>Health Research. Although not mandatory, trainees presenting projects involving members from several axes of the RSBO will receive favorable views.</w:t>
      </w:r>
    </w:p>
    <w:p w14:paraId="3EF5DCF8" w14:textId="77777777" w:rsidR="003240D9" w:rsidRPr="0086166C" w:rsidRDefault="003240D9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Submit a project consistent with the Network's research priorities and in compliance with the ethical rules in force in the institution associated with the research;</w:t>
      </w:r>
    </w:p>
    <w:p w14:paraId="792AE118" w14:textId="77777777" w:rsidR="003240D9" w:rsidRPr="0086166C" w:rsidRDefault="003240D9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The financial support is cumulated only up to the equivalent amount awarded by funding agencies ($18,000 M.Sc. and $21,000 Ph.D.);</w:t>
      </w:r>
    </w:p>
    <w:p w14:paraId="7D0A4F19" w14:textId="77777777" w:rsidR="003240D9" w:rsidRDefault="003240D9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A student is eligible to receive a maximum of two scholarships through this program (consecutive or not). When applying a second time, he/she must provide proof that efforts were made to obtain a scholarship from another funding agency;</w:t>
      </w:r>
    </w:p>
    <w:p w14:paraId="0F897C2E" w14:textId="77777777" w:rsidR="00DF4E05" w:rsidRPr="009D558F" w:rsidRDefault="00DF4E05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The awardees will be part of the RSBO trainees group with the mission of organizing events of interest for students members of the RSBO.</w:t>
      </w:r>
    </w:p>
    <w:p w14:paraId="286D9B32" w14:textId="77777777" w:rsidR="00F91A5A" w:rsidRPr="003240D9" w:rsidRDefault="007E5E29" w:rsidP="00F91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7D29DF27" wp14:editId="4A62DC92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438150" cy="438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e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7A6A2" w14:textId="77777777" w:rsidR="00F91A5A" w:rsidRPr="003240D9" w:rsidRDefault="007E5E29" w:rsidP="00F91A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</w:pPr>
      <w:r w:rsidRPr="003240D9">
        <w:rPr>
          <w:rFonts w:ascii="Georgia" w:hAnsi="Georgia"/>
          <w:color w:val="002060"/>
          <w:sz w:val="28"/>
          <w:szCs w:val="28"/>
        </w:rPr>
        <w:t xml:space="preserve"> </w:t>
      </w:r>
      <w:r w:rsidR="003240D9" w:rsidRPr="003240D9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fr-CA"/>
        </w:rPr>
        <w:t>Required documents</w:t>
      </w:r>
    </w:p>
    <w:p w14:paraId="44F043AF" w14:textId="77777777" w:rsidR="005261FF" w:rsidRPr="003240D9" w:rsidRDefault="005261FF"/>
    <w:p w14:paraId="50615834" w14:textId="77777777" w:rsidR="007E5E29" w:rsidRPr="003240D9" w:rsidRDefault="003240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The</w:t>
      </w:r>
      <w:r w:rsidRPr="0086166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application form (Excel format) along with the requested documents (see below) in one PDF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including</w:t>
      </w:r>
      <w:r w:rsidR="007E5E29" w:rsidRP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:</w:t>
      </w:r>
    </w:p>
    <w:p w14:paraId="4181B59B" w14:textId="77777777" w:rsidR="003240D9" w:rsidRPr="0086166C" w:rsidRDefault="003240D9" w:rsidP="00324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a recommendation letter from the supervisor</w:t>
      </w:r>
    </w:p>
    <w:p w14:paraId="2820D8AC" w14:textId="77777777" w:rsidR="003240D9" w:rsidRPr="0086166C" w:rsidRDefault="003240D9" w:rsidP="00324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the description of the project (maximum 2 pages, font 11, single space, 2,5 cm margins)</w:t>
      </w:r>
    </w:p>
    <w:p w14:paraId="0F24FE67" w14:textId="77777777" w:rsidR="003240D9" w:rsidRDefault="00017F1B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Introduction</w:t>
      </w:r>
    </w:p>
    <w:p w14:paraId="19406693" w14:textId="77777777" w:rsidR="00017F1B" w:rsidRPr="0086166C" w:rsidRDefault="00017F1B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Objectives</w:t>
      </w:r>
    </w:p>
    <w:p w14:paraId="56ABCEDF" w14:textId="77777777"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Methodology and timeline</w:t>
      </w:r>
    </w:p>
    <w:p w14:paraId="182C2711" w14:textId="77777777"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Data analysis plan</w:t>
      </w:r>
    </w:p>
    <w:p w14:paraId="70E379C9" w14:textId="77777777" w:rsidR="003240D9" w:rsidRPr="00612A8B" w:rsidRDefault="00017F1B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R</w:t>
      </w:r>
      <w:r w:rsidR="003240D9" w:rsidRPr="00612A8B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elevance to oral or bo</w:t>
      </w:r>
      <w:r w:rsidR="003240D9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ne health</w:t>
      </w:r>
    </w:p>
    <w:p w14:paraId="61C40037" w14:textId="77777777" w:rsidR="003240D9" w:rsidRPr="0086166C" w:rsidRDefault="003240D9" w:rsidP="00324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in the case of a second application, list on a separate page the scholarship applications submitted in the past year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  If none, explain why.</w:t>
      </w:r>
    </w:p>
    <w:p w14:paraId="374922E9" w14:textId="77777777" w:rsidR="003240D9" w:rsidRPr="0086166C" w:rsidRDefault="003240D9" w:rsidP="00324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 </w:t>
      </w:r>
      <w:proofErr w:type="spellStart"/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biosketch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(maximum 4 pages, font 11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single spaced, 2,5 cm margins)</w:t>
      </w:r>
    </w:p>
    <w:p w14:paraId="0BCD11D3" w14:textId="77777777"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training: diplomas obtained, field, university, year</w:t>
      </w:r>
    </w:p>
    <w:p w14:paraId="55318293" w14:textId="77777777"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scholarships obtained:  agency, year, amount awarded</w:t>
      </w:r>
    </w:p>
    <w:p w14:paraId="676B20B6" w14:textId="77777777"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prizes and distinctions</w:t>
      </w:r>
    </w:p>
    <w:p w14:paraId="13D2C1C2" w14:textId="77777777"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posters and oral presentation: </w:t>
      </w:r>
      <w:r w:rsidR="00017F1B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authors, title, 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meet</w:t>
      </w:r>
      <w:r w:rsidR="00017F1B">
        <w:rPr>
          <w:rFonts w:ascii="Times New Roman" w:eastAsia="Times New Roman" w:hAnsi="Times New Roman" w:cs="Times New Roman"/>
          <w:sz w:val="24"/>
          <w:szCs w:val="24"/>
          <w:lang w:eastAsia="fr-CA"/>
        </w:rPr>
        <w:t>ing, location, year</w:t>
      </w:r>
    </w:p>
    <w:p w14:paraId="175FE893" w14:textId="77777777"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publications: </w:t>
      </w:r>
      <w:r w:rsidR="00017F1B">
        <w:rPr>
          <w:rFonts w:ascii="Times New Roman" w:eastAsia="Times New Roman" w:hAnsi="Times New Roman" w:cs="Times New Roman"/>
          <w:sz w:val="24"/>
          <w:szCs w:val="24"/>
          <w:lang w:eastAsia="fr-CA"/>
        </w:rPr>
        <w:t>authors, title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, journal, year</w:t>
      </w:r>
    </w:p>
    <w:p w14:paraId="556A129D" w14:textId="77777777" w:rsidR="003240D9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other relevant work, clinical or research experience</w:t>
      </w:r>
    </w:p>
    <w:p w14:paraId="6158E840" w14:textId="77777777" w:rsidR="00514D21" w:rsidRDefault="00514D21" w:rsidP="00514D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New document for postdocs: Career Plan: describe in 1 page how your scientific environment is suitable with your career goals</w:t>
      </w:r>
    </w:p>
    <w:p w14:paraId="2AD2C993" w14:textId="77777777" w:rsidR="003240D9" w:rsidRPr="0086166C" w:rsidRDefault="003240D9" w:rsidP="00324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bookmarkStart w:id="0" w:name="_GoBack"/>
      <w:bookmarkEnd w:id="0"/>
    </w:p>
    <w:p w14:paraId="738BDC93" w14:textId="77777777" w:rsidR="00437F34" w:rsidRPr="003240D9" w:rsidRDefault="003A46F1" w:rsidP="00437F34">
      <w:pPr>
        <w:spacing w:before="100" w:beforeAutospacing="1" w:after="100" w:afterAutospacing="1" w:line="240" w:lineRule="auto"/>
        <w:rPr>
          <w:rFonts w:ascii="Georgia" w:hAnsi="Georgia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4DB49B30" wp14:editId="24B26B96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619125" cy="525780"/>
            <wp:effectExtent l="0" t="0" r="952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pe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12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7F34" w:rsidRPr="003240D9">
        <w:rPr>
          <w:rFonts w:ascii="Georgia" w:hAnsi="Georgia"/>
          <w:color w:val="002060"/>
          <w:sz w:val="28"/>
          <w:szCs w:val="28"/>
        </w:rPr>
        <w:t xml:space="preserve"> </w:t>
      </w:r>
      <w:r w:rsidR="003240D9" w:rsidRPr="003240D9">
        <w:rPr>
          <w:rFonts w:ascii="Georgia" w:hAnsi="Georgia"/>
          <w:color w:val="002060"/>
          <w:sz w:val="28"/>
          <w:szCs w:val="28"/>
        </w:rPr>
        <w:t>D</w:t>
      </w:r>
      <w:r w:rsidR="00437F34" w:rsidRPr="003240D9">
        <w:rPr>
          <w:rFonts w:ascii="Georgia" w:hAnsi="Georgia"/>
          <w:color w:val="002060"/>
          <w:sz w:val="28"/>
          <w:szCs w:val="28"/>
        </w:rPr>
        <w:t xml:space="preserve">ocuments </w:t>
      </w:r>
      <w:r w:rsidR="003240D9" w:rsidRPr="003240D9">
        <w:rPr>
          <w:rFonts w:ascii="Georgia" w:hAnsi="Georgia"/>
          <w:color w:val="002060"/>
          <w:sz w:val="28"/>
          <w:szCs w:val="28"/>
        </w:rPr>
        <w:t>should be send by email to:</w:t>
      </w:r>
    </w:p>
    <w:p w14:paraId="5799DAE1" w14:textId="77777777" w:rsidR="00437F34" w:rsidRPr="00437F34" w:rsidRDefault="00017F1B" w:rsidP="0043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Andrée Lessard</w:t>
      </w: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Coordinator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/Manager</w:t>
      </w:r>
    </w:p>
    <w:p w14:paraId="446EBDBC" w14:textId="77777777" w:rsidR="00437F34" w:rsidRPr="00437F34" w:rsidRDefault="00437F34" w:rsidP="00437F34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437F34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lastRenderedPageBreak/>
        <w:t>Réseau de recherche en Santé Buccodentaire et Osseuse</w:t>
      </w:r>
      <w:r w:rsidRPr="00437F34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</w:r>
      <w:hyperlink r:id="rId10" w:history="1">
        <w:r w:rsidRPr="00437F3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fr-CA"/>
          </w:rPr>
          <w:t>andree.lessard@mcgill.ca</w:t>
        </w:r>
      </w:hyperlink>
    </w:p>
    <w:p w14:paraId="6771A086" w14:textId="77777777" w:rsidR="00437F34" w:rsidRPr="00F91A5A" w:rsidRDefault="00437F34" w:rsidP="0043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0D281C9C" w14:textId="77777777" w:rsidR="003A46F1" w:rsidRPr="007E5E29" w:rsidRDefault="003A46F1" w:rsidP="003A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sectPr w:rsidR="003A46F1" w:rsidRPr="007E5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863"/>
    <w:multiLevelType w:val="multilevel"/>
    <w:tmpl w:val="5632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A39E6"/>
    <w:multiLevelType w:val="multilevel"/>
    <w:tmpl w:val="FBF6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63EEB"/>
    <w:multiLevelType w:val="multilevel"/>
    <w:tmpl w:val="EF5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43570"/>
    <w:multiLevelType w:val="multilevel"/>
    <w:tmpl w:val="8D5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FF"/>
    <w:rsid w:val="00017F1B"/>
    <w:rsid w:val="00071419"/>
    <w:rsid w:val="003240D9"/>
    <w:rsid w:val="00332867"/>
    <w:rsid w:val="003448D3"/>
    <w:rsid w:val="0037452A"/>
    <w:rsid w:val="003A46F1"/>
    <w:rsid w:val="00437F34"/>
    <w:rsid w:val="00457873"/>
    <w:rsid w:val="004E0030"/>
    <w:rsid w:val="00514D21"/>
    <w:rsid w:val="005261FF"/>
    <w:rsid w:val="005D6B4E"/>
    <w:rsid w:val="007E5E29"/>
    <w:rsid w:val="009167C4"/>
    <w:rsid w:val="00A05A71"/>
    <w:rsid w:val="00B55850"/>
    <w:rsid w:val="00DF4E05"/>
    <w:rsid w:val="00F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6665E"/>
  <w15:chartTrackingRefBased/>
  <w15:docId w15:val="{EDE835B4-9507-4271-A36B-6DDC541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ndree.lessard@mcgill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Andrée Lessard, Dr</cp:lastModifiedBy>
  <cp:revision>3</cp:revision>
  <dcterms:created xsi:type="dcterms:W3CDTF">2020-06-30T16:25:00Z</dcterms:created>
  <dcterms:modified xsi:type="dcterms:W3CDTF">2020-06-30T16:26:00Z</dcterms:modified>
</cp:coreProperties>
</file>